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D9" w:rsidRPr="002007D9" w:rsidRDefault="002007D9" w:rsidP="002007D9">
      <w:pPr>
        <w:pStyle w:val="newncpi0"/>
        <w:jc w:val="center"/>
      </w:pPr>
      <w:r w:rsidRPr="002007D9">
        <w:t> </w:t>
      </w:r>
    </w:p>
    <w:p w:rsidR="002007D9" w:rsidRPr="002007D9" w:rsidRDefault="002007D9" w:rsidP="002007D9">
      <w:pPr>
        <w:pStyle w:val="newncpi0"/>
        <w:jc w:val="center"/>
      </w:pPr>
      <w:bookmarkStart w:id="0" w:name="a1"/>
      <w:bookmarkEnd w:id="0"/>
      <w:r w:rsidRPr="002007D9">
        <w:rPr>
          <w:rStyle w:val="name"/>
        </w:rPr>
        <w:t>УКАЗ </w:t>
      </w:r>
      <w:r w:rsidRPr="002007D9">
        <w:rPr>
          <w:rStyle w:val="promulgator"/>
        </w:rPr>
        <w:t>ПРЕЗИДЕНТА РЕСПУБЛИКИ БЕЛАРУСЬ</w:t>
      </w:r>
    </w:p>
    <w:p w:rsidR="002007D9" w:rsidRPr="002007D9" w:rsidRDefault="002007D9" w:rsidP="002007D9">
      <w:pPr>
        <w:pStyle w:val="newncpi"/>
        <w:ind w:firstLine="0"/>
        <w:jc w:val="center"/>
      </w:pPr>
      <w:r w:rsidRPr="002007D9">
        <w:rPr>
          <w:rStyle w:val="datepr"/>
        </w:rPr>
        <w:t>27 апреля 2016 г.</w:t>
      </w:r>
      <w:r w:rsidRPr="002007D9">
        <w:rPr>
          <w:rStyle w:val="number"/>
        </w:rPr>
        <w:t xml:space="preserve"> № 157</w:t>
      </w:r>
    </w:p>
    <w:p w:rsidR="002007D9" w:rsidRPr="002007D9" w:rsidRDefault="002007D9" w:rsidP="002007D9">
      <w:pPr>
        <w:pStyle w:val="title"/>
      </w:pPr>
      <w:r w:rsidRPr="002007D9">
        <w:t>О внесении дополнений и изменений в указы Президента Республики Беларусь</w:t>
      </w:r>
    </w:p>
    <w:p w:rsidR="002007D9" w:rsidRPr="002007D9" w:rsidRDefault="002007D9" w:rsidP="002007D9">
      <w:pPr>
        <w:pStyle w:val="point"/>
      </w:pPr>
      <w:r w:rsidRPr="002007D9">
        <w:t>1. Внести дополнения и изменения в следующие указы Президента Республики Беларусь:</w:t>
      </w:r>
    </w:p>
    <w:p w:rsidR="002007D9" w:rsidRPr="002007D9" w:rsidRDefault="002007D9" w:rsidP="002007D9">
      <w:pPr>
        <w:pStyle w:val="underpoint"/>
      </w:pPr>
      <w:r w:rsidRPr="002007D9">
        <w:t xml:space="preserve">1.1. в </w:t>
      </w:r>
      <w:r w:rsidRPr="002007D9">
        <w:t>Положении</w:t>
      </w:r>
      <w:r w:rsidRPr="002007D9">
        <w:t xml:space="preserve"> о страховой деятельности в Республике Беларусь, утвержденном Указом Президента Республики Беларусь от 25 августа 2006 г. № 530 «О страховой деятельности» (Национальный реестр правовых актов Республики Беларусь, 2006 г., № 143, 1/7866; Национальный правовой Интернет-портал Республики Беларусь, 19.04.2014, 1/14942):</w:t>
      </w:r>
    </w:p>
    <w:p w:rsidR="002007D9" w:rsidRPr="002007D9" w:rsidRDefault="002007D9" w:rsidP="002007D9">
      <w:pPr>
        <w:pStyle w:val="newncpi"/>
      </w:pPr>
      <w:r w:rsidRPr="002007D9">
        <w:t>в пункте 431:</w:t>
      </w:r>
    </w:p>
    <w:p w:rsidR="002007D9" w:rsidRPr="002007D9" w:rsidRDefault="002007D9" w:rsidP="002007D9">
      <w:pPr>
        <w:pStyle w:val="newncpi"/>
      </w:pPr>
      <w:r w:rsidRPr="002007D9">
        <w:t>после абзаца девятого дополнить пункт абзацем следующего содержания:</w:t>
      </w:r>
    </w:p>
    <w:p w:rsidR="002007D9" w:rsidRPr="002007D9" w:rsidRDefault="002007D9" w:rsidP="002007D9">
      <w:pPr>
        <w:pStyle w:val="newncpi"/>
      </w:pPr>
      <w:r w:rsidRPr="002007D9">
        <w:t>«граждане, проходящие альтернативную службу</w:t>
      </w:r>
      <w:proofErr w:type="gramStart"/>
      <w:r w:rsidRPr="002007D9">
        <w:t>;»</w:t>
      </w:r>
      <w:proofErr w:type="gramEnd"/>
      <w:r w:rsidRPr="002007D9">
        <w:t>;</w:t>
      </w:r>
    </w:p>
    <w:p w:rsidR="002007D9" w:rsidRPr="002007D9" w:rsidRDefault="002007D9" w:rsidP="002007D9">
      <w:pPr>
        <w:pStyle w:val="newncpi"/>
      </w:pPr>
      <w:r w:rsidRPr="002007D9">
        <w:t>абзацы десятый–тринадцатый считать соответственно абзацами одиннадцатым–четырнадцатым;</w:t>
      </w:r>
    </w:p>
    <w:p w:rsidR="002007D9" w:rsidRPr="002007D9" w:rsidRDefault="002007D9" w:rsidP="002007D9">
      <w:pPr>
        <w:pStyle w:val="newncpi"/>
      </w:pPr>
      <w:r w:rsidRPr="002007D9">
        <w:t>абзац четвертый пункта 443 дополнить словами «, обязанностей альтернативной службы»;</w:t>
      </w:r>
    </w:p>
    <w:p w:rsidR="002007D9" w:rsidRPr="002007D9" w:rsidRDefault="002007D9" w:rsidP="002007D9">
      <w:pPr>
        <w:pStyle w:val="newncpi"/>
      </w:pPr>
      <w:r w:rsidRPr="002007D9">
        <w:t>абзац седьмой пункта 460 дополнить словами «, граждане, проходящие альтернативную службу»;</w:t>
      </w:r>
    </w:p>
    <w:p w:rsidR="002007D9" w:rsidRPr="002007D9" w:rsidRDefault="002007D9" w:rsidP="002007D9">
      <w:pPr>
        <w:pStyle w:val="newncpi"/>
      </w:pPr>
      <w:r w:rsidRPr="002007D9">
        <w:t>абзац третий пункта 476 после слов «(служебных, должностных) обязанностей» дополнить словами «, обязанностей альтернативной службы»;</w:t>
      </w:r>
    </w:p>
    <w:p w:rsidR="002007D9" w:rsidRPr="002007D9" w:rsidRDefault="002007D9" w:rsidP="002007D9">
      <w:pPr>
        <w:pStyle w:val="underpoint"/>
      </w:pPr>
      <w:bookmarkStart w:id="1" w:name="a2"/>
      <w:bookmarkEnd w:id="1"/>
      <w:proofErr w:type="gramStart"/>
      <w:r w:rsidRPr="002007D9">
        <w:t xml:space="preserve">1.2. в </w:t>
      </w:r>
      <w:r w:rsidRPr="002007D9">
        <w:t>Указе</w:t>
      </w:r>
      <w:r w:rsidRPr="002007D9">
        <w:t xml:space="preserve"> Президента Республики Беларусь от 28 августа 2006 г. № 542 «О санаторно-курортном лечении и оздоровлении населения» (Национальный реестр правовых актов Республики Беларусь, 2006 г., № 143, 1/7882; 2010 г., № 42, 1/11375; № 119, 1/11590; № 238, 1/12010; 2012 г., № 8, 1/13223; Национальный правовой Интернет-портал Республики Беларусь, 30.01.2014, 1/14788):</w:t>
      </w:r>
      <w:proofErr w:type="gramEnd"/>
    </w:p>
    <w:p w:rsidR="002007D9" w:rsidRPr="002007D9" w:rsidRDefault="002007D9" w:rsidP="002007D9">
      <w:pPr>
        <w:pStyle w:val="newncpi"/>
      </w:pPr>
      <w:r w:rsidRPr="002007D9">
        <w:t>абзац четвертый части первой пункта 1 после слова «военнослужащие</w:t>
      </w:r>
      <w:proofErr w:type="gramStart"/>
      <w:r w:rsidRPr="002007D9">
        <w:t>,»</w:t>
      </w:r>
      <w:proofErr w:type="gramEnd"/>
      <w:r w:rsidRPr="002007D9">
        <w:t xml:space="preserve"> дополнить словами «граждане, проходящие альтернативную службу,»;</w:t>
      </w:r>
    </w:p>
    <w:p w:rsidR="002007D9" w:rsidRPr="002007D9" w:rsidRDefault="002007D9" w:rsidP="002007D9">
      <w:pPr>
        <w:pStyle w:val="newncpi"/>
      </w:pPr>
      <w:r w:rsidRPr="002007D9">
        <w:t>абзац третий части первой пункта 6 после слов «военнослужащих</w:t>
      </w:r>
      <w:proofErr w:type="gramStart"/>
      <w:r w:rsidRPr="002007D9">
        <w:t>,»</w:t>
      </w:r>
      <w:proofErr w:type="gramEnd"/>
      <w:r w:rsidRPr="002007D9">
        <w:t xml:space="preserve"> и «(службы)» дополнить соответственно словами «граждан, проходивших альтернативную службу,» и «, альтернативной службы»;</w:t>
      </w:r>
    </w:p>
    <w:p w:rsidR="002007D9" w:rsidRPr="002007D9" w:rsidRDefault="002007D9" w:rsidP="002007D9">
      <w:pPr>
        <w:pStyle w:val="newncpi"/>
      </w:pPr>
      <w:r w:rsidRPr="002007D9">
        <w:t>часть третью пункта 7 и подстрочное примечание к ней изложить в следующей редакции:</w:t>
      </w:r>
    </w:p>
    <w:p w:rsidR="002007D9" w:rsidRPr="002007D9" w:rsidRDefault="002007D9" w:rsidP="002007D9">
      <w:pPr>
        <w:pStyle w:val="newncpi"/>
      </w:pPr>
      <w:r w:rsidRPr="002007D9">
        <w:rPr>
          <w:rStyle w:val="rednoun"/>
        </w:rPr>
        <w:t>«</w:t>
      </w:r>
      <w:r w:rsidRPr="002007D9">
        <w:t>Право на бесплатное санаторно-курортное лечение имеют несовершеннолетние дети на основании медицинской справки о состоянии здоровья*.</w:t>
      </w:r>
    </w:p>
    <w:p w:rsidR="002007D9" w:rsidRPr="002007D9" w:rsidRDefault="002007D9" w:rsidP="002007D9">
      <w:pPr>
        <w:pStyle w:val="snoskiline"/>
      </w:pPr>
      <w:r w:rsidRPr="002007D9">
        <w:t>______________________________</w:t>
      </w:r>
    </w:p>
    <w:p w:rsidR="002007D9" w:rsidRPr="002007D9" w:rsidRDefault="002007D9" w:rsidP="002007D9">
      <w:pPr>
        <w:pStyle w:val="snoski"/>
        <w:spacing w:after="240"/>
      </w:pPr>
      <w:r w:rsidRPr="002007D9">
        <w:t>* Медицинская справка о состоянии здоровья выдается государственными организациями здравоохранения</w:t>
      </w:r>
      <w:proofErr w:type="gramStart"/>
      <w:r w:rsidRPr="002007D9">
        <w:t>.</w:t>
      </w:r>
      <w:r w:rsidRPr="002007D9">
        <w:rPr>
          <w:rStyle w:val="rednoun"/>
        </w:rPr>
        <w:t>»</w:t>
      </w:r>
      <w:r w:rsidRPr="002007D9">
        <w:t>;</w:t>
      </w:r>
      <w:proofErr w:type="gramEnd"/>
    </w:p>
    <w:p w:rsidR="002007D9" w:rsidRPr="002007D9" w:rsidRDefault="002007D9" w:rsidP="002007D9">
      <w:pPr>
        <w:pStyle w:val="newncpi"/>
      </w:pPr>
      <w:r w:rsidRPr="002007D9">
        <w:t>в абзаце втором пункта 9 слова «по заключению врачебно-консультационной комиссии» заменить словами «на основании медицинской справки о состоянии здоровья»;</w:t>
      </w:r>
    </w:p>
    <w:p w:rsidR="002007D9" w:rsidRPr="002007D9" w:rsidRDefault="002007D9" w:rsidP="002007D9">
      <w:pPr>
        <w:pStyle w:val="underpoint"/>
      </w:pPr>
      <w:bookmarkStart w:id="2" w:name="a3"/>
      <w:bookmarkEnd w:id="2"/>
      <w:r w:rsidRPr="002007D9">
        <w:t xml:space="preserve">1.3. в </w:t>
      </w:r>
      <w:r w:rsidRPr="002007D9">
        <w:t>Указе</w:t>
      </w:r>
      <w:r w:rsidRPr="002007D9">
        <w:t xml:space="preserve"> Президента Республики Беларусь от 15 октября 2007 г. № 498 «О дополнительных мерах по работе с обращениями граждан и юридических лиц» (Национальный реестр правовых актов Республики Беларусь, 2007 г., № 250, 1/8997; 2011 г., № 36, 1/12439; 2012 г., № 42, 1/13425):</w:t>
      </w:r>
    </w:p>
    <w:p w:rsidR="002007D9" w:rsidRPr="002007D9" w:rsidRDefault="002007D9" w:rsidP="002007D9">
      <w:pPr>
        <w:pStyle w:val="newncpi"/>
      </w:pPr>
      <w:bookmarkStart w:id="3" w:name="a9"/>
      <w:bookmarkEnd w:id="3"/>
      <w:r w:rsidRPr="002007D9">
        <w:t>подпункт 1.2 пункта 1 и подстрочное примечание к этому подпункту исключить;</w:t>
      </w:r>
    </w:p>
    <w:p w:rsidR="002007D9" w:rsidRPr="002007D9" w:rsidRDefault="002007D9" w:rsidP="002007D9">
      <w:pPr>
        <w:pStyle w:val="newncpi"/>
      </w:pPr>
      <w:r w:rsidRPr="002007D9">
        <w:t>пункт 7 изложить в следующей редакции:</w:t>
      </w:r>
    </w:p>
    <w:p w:rsidR="002007D9" w:rsidRPr="002007D9" w:rsidRDefault="002007D9" w:rsidP="002007D9">
      <w:pPr>
        <w:pStyle w:val="point"/>
      </w:pPr>
      <w:r w:rsidRPr="002007D9">
        <w:rPr>
          <w:rStyle w:val="rednoun"/>
        </w:rPr>
        <w:t>«</w:t>
      </w:r>
      <w:r w:rsidRPr="002007D9">
        <w:t xml:space="preserve">7. 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</w:t>
      </w:r>
      <w:r w:rsidRPr="002007D9">
        <w:lastRenderedPageBreak/>
        <w:t xml:space="preserve">представителей юридических лиц, запрещено привлечение руководителей республиканских органов государственного управления и </w:t>
      </w:r>
      <w:proofErr w:type="gramStart"/>
      <w:r w:rsidRPr="002007D9">
        <w:t>местных</w:t>
      </w:r>
      <w:proofErr w:type="gramEnd"/>
      <w:r w:rsidRPr="002007D9">
        <w:t xml:space="preserve">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2007D9" w:rsidRPr="002007D9" w:rsidRDefault="002007D9" w:rsidP="002007D9">
      <w:pPr>
        <w:pStyle w:val="newncpi"/>
      </w:pPr>
      <w:r w:rsidRPr="002007D9">
        <w:t>Персональную ответственность за организацию личного приема лиц, указанных в части первой настоящего пункта,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</w:t>
      </w:r>
      <w:proofErr w:type="gramStart"/>
      <w:r w:rsidRPr="002007D9">
        <w:t>.</w:t>
      </w:r>
      <w:r w:rsidRPr="002007D9">
        <w:rPr>
          <w:rStyle w:val="rednoun"/>
        </w:rPr>
        <w:t>»</w:t>
      </w:r>
      <w:r w:rsidRPr="002007D9">
        <w:t>;</w:t>
      </w:r>
      <w:proofErr w:type="gramEnd"/>
    </w:p>
    <w:p w:rsidR="002007D9" w:rsidRPr="002007D9" w:rsidRDefault="002007D9" w:rsidP="002007D9">
      <w:pPr>
        <w:pStyle w:val="newncpi"/>
      </w:pPr>
      <w:r w:rsidRPr="002007D9">
        <w:t>пункт 8</w:t>
      </w:r>
      <w:r w:rsidRPr="002007D9">
        <w:rPr>
          <w:vertAlign w:val="superscript"/>
        </w:rPr>
        <w:t xml:space="preserve">1 </w:t>
      </w:r>
      <w:r w:rsidRPr="002007D9">
        <w:t>исключить;</w:t>
      </w:r>
    </w:p>
    <w:p w:rsidR="002007D9" w:rsidRPr="002007D9" w:rsidRDefault="002007D9" w:rsidP="002007D9">
      <w:pPr>
        <w:pStyle w:val="newncpi"/>
      </w:pPr>
      <w:r w:rsidRPr="002007D9">
        <w:t>в перечне государственных органов, иных организаций, ответственных за рассмотрение обращений по существу в отдельных сферах жизнедеятельности населения, утвержденном этим Указом:</w:t>
      </w:r>
    </w:p>
    <w:p w:rsidR="002007D9" w:rsidRPr="002007D9" w:rsidRDefault="002007D9" w:rsidP="002007D9">
      <w:pPr>
        <w:pStyle w:val="newncpi"/>
      </w:pPr>
      <w:r w:rsidRPr="002007D9">
        <w:t>дополнить перечень пунктом 2</w:t>
      </w:r>
      <w:r w:rsidRPr="002007D9">
        <w:rPr>
          <w:vertAlign w:val="superscript"/>
        </w:rPr>
        <w:t>1</w:t>
      </w:r>
      <w:r w:rsidRPr="002007D9">
        <w:t xml:space="preserve"> следующего содержания:</w:t>
      </w:r>
    </w:p>
    <w:p w:rsidR="002007D9" w:rsidRPr="002007D9" w:rsidRDefault="002007D9" w:rsidP="002007D9">
      <w:pPr>
        <w:pStyle w:val="newncpi"/>
      </w:pPr>
      <w:r w:rsidRPr="002007D9">
        <w:t> </w:t>
      </w:r>
    </w:p>
    <w:tbl>
      <w:tblPr>
        <w:tblStyle w:val="tablencpi"/>
        <w:tblW w:w="5000" w:type="pct"/>
        <w:tblLook w:val="04A0"/>
      </w:tblPr>
      <w:tblGrid>
        <w:gridCol w:w="3537"/>
        <w:gridCol w:w="3190"/>
        <w:gridCol w:w="2640"/>
      </w:tblGrid>
      <w:tr w:rsidR="002007D9" w:rsidRPr="002007D9" w:rsidTr="002007D9">
        <w:trPr>
          <w:trHeight w:val="240"/>
        </w:trPr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>«2</w:t>
            </w:r>
            <w:r w:rsidRPr="002007D9">
              <w:rPr>
                <w:vertAlign w:val="superscript"/>
              </w:rPr>
              <w:t>1</w:t>
            </w:r>
            <w:r w:rsidRPr="002007D9">
              <w:t>. Альтернативная служба, в том числе:</w:t>
            </w:r>
          </w:p>
          <w:p w:rsidR="002007D9" w:rsidRPr="002007D9" w:rsidRDefault="002007D9">
            <w:pPr>
              <w:pStyle w:val="table10"/>
              <w:spacing w:before="120"/>
              <w:ind w:left="284"/>
            </w:pPr>
            <w:r w:rsidRPr="002007D9">
              <w:t>направление на альтернативную службу;</w:t>
            </w:r>
            <w:r w:rsidRPr="002007D9">
              <w:br/>
              <w:t>прохождение альтернативной службы;</w:t>
            </w:r>
            <w:r w:rsidRPr="002007D9">
              <w:br/>
              <w:t>применение законодательства об альтернативной службе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 xml:space="preserve">управления (отделы) по труду, занятости и социальной защите районных исполнительных комитетов; </w:t>
            </w:r>
            <w:r w:rsidRPr="002007D9">
              <w:br/>
              <w:t>управления (отделы) по труду, занятости и социальной защите городских исполнительных комитетов;</w:t>
            </w:r>
            <w:r w:rsidRPr="002007D9">
              <w:br/>
              <w:t>комитет по труду, занятости и социальной защите Минского городского исполнительного комитета;</w:t>
            </w:r>
            <w:r w:rsidRPr="002007D9">
              <w:br/>
              <w:t xml:space="preserve">городские (городов областного подчинения), районные исполнительные комитеты; </w:t>
            </w:r>
            <w:r w:rsidRPr="002007D9">
              <w:br/>
              <w:t xml:space="preserve">местные администрации районов в </w:t>
            </w:r>
            <w:proofErr w:type="gramStart"/>
            <w:r w:rsidRPr="002007D9">
              <w:t>г</w:t>
            </w:r>
            <w:proofErr w:type="gramEnd"/>
            <w:r w:rsidRPr="002007D9">
              <w:t>. Минске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>комитеты по труду, занятости и социальной защите областных исполнительных комитетов;</w:t>
            </w:r>
            <w:r w:rsidRPr="002007D9">
              <w:br/>
              <w:t>областные исполнительные комитеты, Минский городской исполнительный комитет;</w:t>
            </w:r>
            <w:r w:rsidRPr="002007D9">
              <w:br/>
              <w:t>Министерство труда и социальной защиты»;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</w:tr>
    </w:tbl>
    <w:p w:rsidR="002007D9" w:rsidRPr="002007D9" w:rsidRDefault="002007D9" w:rsidP="002007D9">
      <w:pPr>
        <w:pStyle w:val="newncpi"/>
      </w:pPr>
      <w:r w:rsidRPr="002007D9">
        <w:t> </w:t>
      </w:r>
    </w:p>
    <w:p w:rsidR="002007D9" w:rsidRPr="002007D9" w:rsidRDefault="002007D9" w:rsidP="002007D9">
      <w:pPr>
        <w:pStyle w:val="newncpi"/>
      </w:pPr>
      <w:bookmarkStart w:id="4" w:name="a10"/>
      <w:bookmarkEnd w:id="4"/>
      <w:r w:rsidRPr="002007D9">
        <w:t>из пункта 7 слова «Департамент по кинематографии Министерства культуры</w:t>
      </w:r>
      <w:proofErr w:type="gramStart"/>
      <w:r w:rsidRPr="002007D9">
        <w:t>;»</w:t>
      </w:r>
      <w:proofErr w:type="gramEnd"/>
      <w:r w:rsidRPr="002007D9">
        <w:t xml:space="preserve"> исключить;</w:t>
      </w:r>
    </w:p>
    <w:p w:rsidR="002007D9" w:rsidRPr="002007D9" w:rsidRDefault="002007D9" w:rsidP="002007D9">
      <w:pPr>
        <w:pStyle w:val="newncpi"/>
      </w:pPr>
      <w:r w:rsidRPr="002007D9">
        <w:t>пункт 21 после слов «призыв на военную службу</w:t>
      </w:r>
      <w:proofErr w:type="gramStart"/>
      <w:r w:rsidRPr="002007D9">
        <w:t>,»</w:t>
      </w:r>
      <w:proofErr w:type="gramEnd"/>
      <w:r w:rsidRPr="002007D9">
        <w:t xml:space="preserve"> и «областные военные комиссариаты» дополнить соответственно словами «выдача гражданину, в отношении которого принято решение о замене воинской службы на альтернативную службу, направления в орган по труду, занятости и социальной защите по месту жительства гражданина и информирование об этом Министерства труда и социальной защиты и органа по труду, занятости и социальной защите по месту жительства гражданина</w:t>
      </w:r>
      <w:proofErr w:type="gramStart"/>
      <w:r w:rsidRPr="002007D9">
        <w:t>,»</w:t>
      </w:r>
      <w:proofErr w:type="gramEnd"/>
      <w:r w:rsidRPr="002007D9">
        <w:t xml:space="preserve"> и «(обособленные подразделения военных комиссариатов)»;</w:t>
      </w:r>
    </w:p>
    <w:p w:rsidR="002007D9" w:rsidRPr="002007D9" w:rsidRDefault="002007D9" w:rsidP="002007D9">
      <w:pPr>
        <w:pStyle w:val="underpoint"/>
      </w:pPr>
      <w:bookmarkStart w:id="5" w:name="a4"/>
      <w:bookmarkEnd w:id="5"/>
      <w:r w:rsidRPr="002007D9">
        <w:t>1.4. </w:t>
      </w:r>
      <w:r w:rsidRPr="002007D9">
        <w:t>подпункт 17.10</w:t>
      </w:r>
      <w:r w:rsidRPr="002007D9">
        <w:t xml:space="preserve"> пункта 17 Положения о порядке и условиях прохождения службы в таможенных органах, утвержденного Указом Президента Республики Беларусь от 21 апреля 2008 г. № 228 «О некоторых вопросах таможенных органов» (Национальный реестр правовых актов Республики Беларусь, 2008 г., № 105, 1/9651; Национальный правовой Интернет-портал Республики Беларусь, 19.11.2014, 1/15410), после слова «службы</w:t>
      </w:r>
      <w:proofErr w:type="gramStart"/>
      <w:r w:rsidRPr="002007D9">
        <w:t>,»</w:t>
      </w:r>
      <w:proofErr w:type="gramEnd"/>
      <w:r w:rsidRPr="002007D9">
        <w:t xml:space="preserve"> дополнить словами «альтернативной службы,»;</w:t>
      </w:r>
    </w:p>
    <w:p w:rsidR="002007D9" w:rsidRPr="002007D9" w:rsidRDefault="002007D9" w:rsidP="002007D9">
      <w:pPr>
        <w:pStyle w:val="underpoint"/>
      </w:pPr>
      <w:bookmarkStart w:id="6" w:name="a5"/>
      <w:bookmarkEnd w:id="6"/>
      <w:proofErr w:type="gramStart"/>
      <w:r w:rsidRPr="002007D9">
        <w:t xml:space="preserve">1.5. в </w:t>
      </w:r>
      <w:r w:rsidRPr="002007D9">
        <w:t>перечне</w:t>
      </w:r>
      <w:r w:rsidRPr="002007D9">
        <w:t xml:space="preserve">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Беларусь от 26 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1/11590; Национальный правовой Интернет-портал Республики Беларусь, 07.08.2013, 1/14431):</w:t>
      </w:r>
      <w:proofErr w:type="gramEnd"/>
    </w:p>
    <w:p w:rsidR="002007D9" w:rsidRPr="002007D9" w:rsidRDefault="002007D9" w:rsidP="002007D9">
      <w:pPr>
        <w:pStyle w:val="newncpi"/>
      </w:pPr>
      <w:r w:rsidRPr="002007D9">
        <w:lastRenderedPageBreak/>
        <w:t>графу 2 пункта 2.2 дополнить словами «, орган по труду, занятости и социальной защите по месту нахождения организации, в которой гражданин проходит альтернативную службу»;</w:t>
      </w:r>
    </w:p>
    <w:p w:rsidR="002007D9" w:rsidRPr="002007D9" w:rsidRDefault="002007D9" w:rsidP="002007D9">
      <w:pPr>
        <w:pStyle w:val="newncpi"/>
      </w:pPr>
      <w:r w:rsidRPr="002007D9">
        <w:t>графу 2 пункта 2.3 дополнить словами «, орган по труду, занятости и социальной защите по месту нахождения организации, в которой гражданин проходил альтернативную службу»;</w:t>
      </w:r>
    </w:p>
    <w:p w:rsidR="002007D9" w:rsidRPr="002007D9" w:rsidRDefault="002007D9" w:rsidP="002007D9">
      <w:pPr>
        <w:pStyle w:val="newncpi"/>
      </w:pPr>
      <w:r w:rsidRPr="002007D9">
        <w:t>в пункте 2.4:</w:t>
      </w:r>
    </w:p>
    <w:p w:rsidR="002007D9" w:rsidRPr="002007D9" w:rsidRDefault="002007D9" w:rsidP="002007D9">
      <w:pPr>
        <w:pStyle w:val="newncpi"/>
      </w:pPr>
      <w:r w:rsidRPr="002007D9">
        <w:t>графу 1 после слова «довольствия» дополнить словами «, ежемесячного денежного содержания»;</w:t>
      </w:r>
    </w:p>
    <w:p w:rsidR="002007D9" w:rsidRPr="002007D9" w:rsidRDefault="002007D9" w:rsidP="002007D9">
      <w:pPr>
        <w:pStyle w:val="newncpi"/>
      </w:pPr>
      <w:r w:rsidRPr="002007D9">
        <w:t>графу 2 дополнить словами «, орган по труду, занятости и социальной защите по месту нахождения организации, в которой гражданин проходит альтернативную службу»;</w:t>
      </w:r>
    </w:p>
    <w:p w:rsidR="002007D9" w:rsidRPr="002007D9" w:rsidRDefault="002007D9" w:rsidP="002007D9">
      <w:pPr>
        <w:pStyle w:val="newncpi"/>
      </w:pPr>
      <w:r w:rsidRPr="002007D9">
        <w:t>в графе 2 пункта 2.5 слова «далее – орган по труду» заменить словами «далее, если не определено иное, – орган по труду»;</w:t>
      </w:r>
    </w:p>
    <w:p w:rsidR="002007D9" w:rsidRPr="002007D9" w:rsidRDefault="002007D9" w:rsidP="002007D9">
      <w:pPr>
        <w:pStyle w:val="newncpi"/>
      </w:pPr>
      <w:r w:rsidRPr="002007D9">
        <w:t>в графе 3 пункта 2.12:</w:t>
      </w:r>
    </w:p>
    <w:p w:rsidR="002007D9" w:rsidRPr="002007D9" w:rsidRDefault="002007D9" w:rsidP="002007D9">
      <w:pPr>
        <w:pStyle w:val="newncpi"/>
      </w:pPr>
      <w:r w:rsidRPr="002007D9">
        <w:t>после абзаца восьмого дополнить графу абзацем следующего содержания:</w:t>
      </w:r>
    </w:p>
    <w:p w:rsidR="002007D9" w:rsidRPr="002007D9" w:rsidRDefault="002007D9" w:rsidP="002007D9">
      <w:pPr>
        <w:pStyle w:val="newncpi"/>
      </w:pPr>
      <w:r w:rsidRPr="002007D9">
        <w:t>«справка о направлении на альтернативную службу – для семей граждан, проходящих альтернативную службу»;</w:t>
      </w:r>
    </w:p>
    <w:p w:rsidR="002007D9" w:rsidRPr="002007D9" w:rsidRDefault="002007D9" w:rsidP="002007D9">
      <w:pPr>
        <w:pStyle w:val="newncpi"/>
      </w:pPr>
      <w:r w:rsidRPr="002007D9">
        <w:t>абзацы девятый–пятнадцатый считать соответственно абзацами десятым–шестнадцатым;</w:t>
      </w:r>
    </w:p>
    <w:p w:rsidR="002007D9" w:rsidRPr="002007D9" w:rsidRDefault="002007D9" w:rsidP="002007D9">
      <w:pPr>
        <w:pStyle w:val="newncpi"/>
      </w:pPr>
      <w:r w:rsidRPr="002007D9">
        <w:t>абзац двенадцатый дополнить словами «, семей граждан, проходящих альтернативную службу»;</w:t>
      </w:r>
    </w:p>
    <w:p w:rsidR="002007D9" w:rsidRPr="002007D9" w:rsidRDefault="002007D9" w:rsidP="002007D9">
      <w:pPr>
        <w:pStyle w:val="newncpi"/>
      </w:pPr>
      <w:r w:rsidRPr="002007D9">
        <w:t>в пункте 13.2:</w:t>
      </w:r>
    </w:p>
    <w:p w:rsidR="002007D9" w:rsidRPr="002007D9" w:rsidRDefault="002007D9" w:rsidP="002007D9">
      <w:pPr>
        <w:pStyle w:val="newncpi"/>
      </w:pPr>
      <w:r w:rsidRPr="002007D9">
        <w:t xml:space="preserve">абзац первый графы 4 дополнить словами «, </w:t>
      </w:r>
      <w:proofErr w:type="gramStart"/>
      <w:r w:rsidRPr="002007D9">
        <w:t>проходящих</w:t>
      </w:r>
      <w:proofErr w:type="gramEnd"/>
      <w:r w:rsidRPr="002007D9">
        <w:t xml:space="preserve"> альтернативную службу»;</w:t>
      </w:r>
    </w:p>
    <w:p w:rsidR="002007D9" w:rsidRPr="002007D9" w:rsidRDefault="002007D9" w:rsidP="002007D9">
      <w:pPr>
        <w:pStyle w:val="newncpi"/>
      </w:pPr>
      <w:r w:rsidRPr="002007D9">
        <w:t>в графе 6:</w:t>
      </w:r>
    </w:p>
    <w:p w:rsidR="002007D9" w:rsidRPr="002007D9" w:rsidRDefault="002007D9" w:rsidP="002007D9">
      <w:pPr>
        <w:pStyle w:val="newncpi"/>
      </w:pPr>
      <w:r w:rsidRPr="002007D9">
        <w:t>после абзаца третьего дополнить графу абзацем следующего содержания:</w:t>
      </w:r>
    </w:p>
    <w:p w:rsidR="002007D9" w:rsidRPr="002007D9" w:rsidRDefault="002007D9" w:rsidP="002007D9">
      <w:pPr>
        <w:pStyle w:val="newncpi"/>
      </w:pPr>
      <w:r w:rsidRPr="002007D9">
        <w:t>«на период прохождения альтернативной службы – для граждан, проходящих альтернативную службу»;</w:t>
      </w:r>
    </w:p>
    <w:p w:rsidR="002007D9" w:rsidRPr="002007D9" w:rsidRDefault="002007D9" w:rsidP="002007D9">
      <w:pPr>
        <w:pStyle w:val="newncpi"/>
      </w:pPr>
      <w:r w:rsidRPr="002007D9">
        <w:t>абзацы четвертый и пятый считать соответственно абзацами пятым и шестым;</w:t>
      </w:r>
    </w:p>
    <w:p w:rsidR="002007D9" w:rsidRPr="002007D9" w:rsidRDefault="002007D9" w:rsidP="002007D9">
      <w:pPr>
        <w:pStyle w:val="newncpi"/>
      </w:pPr>
      <w:r w:rsidRPr="002007D9">
        <w:t>название главы 20 дополнить словами «, прохождение альтернативной службы»;</w:t>
      </w:r>
    </w:p>
    <w:p w:rsidR="002007D9" w:rsidRPr="002007D9" w:rsidRDefault="002007D9" w:rsidP="002007D9">
      <w:pPr>
        <w:pStyle w:val="newncpi"/>
      </w:pPr>
      <w:r w:rsidRPr="002007D9">
        <w:t>дополнить пункт 20.2 подпунктом 20.2.3</w:t>
      </w:r>
      <w:r w:rsidRPr="002007D9">
        <w:rPr>
          <w:vertAlign w:val="superscript"/>
        </w:rPr>
        <w:t>1</w:t>
      </w:r>
      <w:r w:rsidRPr="002007D9">
        <w:t xml:space="preserve"> следующего содержания:</w:t>
      </w:r>
    </w:p>
    <w:p w:rsidR="002007D9" w:rsidRPr="002007D9" w:rsidRDefault="002007D9" w:rsidP="002007D9">
      <w:pPr>
        <w:pStyle w:val="newncpi"/>
      </w:pPr>
      <w:r w:rsidRPr="002007D9">
        <w:t> </w:t>
      </w:r>
    </w:p>
    <w:tbl>
      <w:tblPr>
        <w:tblStyle w:val="tablencpi"/>
        <w:tblW w:w="5000" w:type="pct"/>
        <w:tblLook w:val="04A0"/>
      </w:tblPr>
      <w:tblGrid>
        <w:gridCol w:w="2103"/>
        <w:gridCol w:w="1612"/>
        <w:gridCol w:w="1783"/>
        <w:gridCol w:w="1495"/>
        <w:gridCol w:w="995"/>
        <w:gridCol w:w="1379"/>
      </w:tblGrid>
      <w:tr w:rsidR="002007D9" w:rsidRPr="002007D9" w:rsidTr="002007D9">
        <w:trPr>
          <w:trHeight w:val="240"/>
        </w:trPr>
        <w:tc>
          <w:tcPr>
            <w:tcW w:w="1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>«20.2.3</w:t>
            </w:r>
            <w:r w:rsidRPr="002007D9">
              <w:rPr>
                <w:vertAlign w:val="superscript"/>
              </w:rPr>
              <w:t>1</w:t>
            </w:r>
            <w:r w:rsidRPr="002007D9">
              <w:t>. 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  <w:tc>
          <w:tcPr>
            <w:tcW w:w="8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>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>паспорт или иной документ, удостоверяющий личность</w:t>
            </w:r>
            <w:r w:rsidRPr="002007D9">
              <w:br/>
            </w:r>
            <w:r w:rsidRPr="002007D9">
              <w:br/>
              <w:t>свидетельство о заключении брака</w:t>
            </w:r>
            <w:r w:rsidRPr="002007D9">
              <w:br/>
            </w:r>
            <w:r w:rsidRPr="002007D9">
              <w:br/>
            </w:r>
            <w:proofErr w:type="gramStart"/>
            <w:r w:rsidRPr="002007D9">
              <w:t>свидетельство</w:t>
            </w:r>
            <w:proofErr w:type="gramEnd"/>
            <w:r w:rsidRPr="002007D9">
              <w:t xml:space="preserve"> о рождении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  <w:tc>
          <w:tcPr>
            <w:tcW w:w="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 xml:space="preserve">бесплатно 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>5 дней со дня</w:t>
            </w:r>
            <w:r w:rsidRPr="002007D9">
              <w:br/>
              <w:t>обращения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 xml:space="preserve">бессрочно»; 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</w:tr>
    </w:tbl>
    <w:p w:rsidR="002007D9" w:rsidRPr="002007D9" w:rsidRDefault="002007D9" w:rsidP="002007D9">
      <w:pPr>
        <w:pStyle w:val="newncpi"/>
      </w:pPr>
      <w:r w:rsidRPr="002007D9">
        <w:t> </w:t>
      </w:r>
    </w:p>
    <w:p w:rsidR="002007D9" w:rsidRPr="002007D9" w:rsidRDefault="002007D9" w:rsidP="002007D9">
      <w:pPr>
        <w:pStyle w:val="newncpi"/>
      </w:pPr>
      <w:r w:rsidRPr="002007D9">
        <w:t>дополнить перечень пунктом 20.6</w:t>
      </w:r>
      <w:r w:rsidRPr="002007D9">
        <w:rPr>
          <w:vertAlign w:val="superscript"/>
        </w:rPr>
        <w:t>1</w:t>
      </w:r>
      <w:r w:rsidRPr="002007D9">
        <w:t xml:space="preserve"> следующего содержания:</w:t>
      </w:r>
    </w:p>
    <w:p w:rsidR="002007D9" w:rsidRPr="002007D9" w:rsidRDefault="002007D9" w:rsidP="002007D9">
      <w:pPr>
        <w:pStyle w:val="newncpi"/>
      </w:pPr>
      <w:r w:rsidRPr="002007D9">
        <w:t> </w:t>
      </w:r>
    </w:p>
    <w:tbl>
      <w:tblPr>
        <w:tblStyle w:val="tablencpi"/>
        <w:tblW w:w="5000" w:type="pct"/>
        <w:tblLook w:val="04A0"/>
      </w:tblPr>
      <w:tblGrid>
        <w:gridCol w:w="2104"/>
        <w:gridCol w:w="1611"/>
        <w:gridCol w:w="1783"/>
        <w:gridCol w:w="1495"/>
        <w:gridCol w:w="995"/>
        <w:gridCol w:w="1379"/>
      </w:tblGrid>
      <w:tr w:rsidR="002007D9" w:rsidRPr="002007D9" w:rsidTr="002007D9">
        <w:trPr>
          <w:trHeight w:val="240"/>
        </w:trPr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>«20.6</w:t>
            </w:r>
            <w:r w:rsidRPr="002007D9">
              <w:rPr>
                <w:vertAlign w:val="superscript"/>
              </w:rPr>
              <w:t>1</w:t>
            </w:r>
            <w:r w:rsidRPr="002007D9">
              <w:t>. Выдача справки о направлении на альтернативную службу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  <w:tc>
          <w:tcPr>
            <w:tcW w:w="8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>орган по труду, занятости и социальной защите по месту жительства гражданина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  <w:tc>
          <w:tcPr>
            <w:tcW w:w="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>паспорт или иной документ, удостоверяющий личность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  <w:tc>
          <w:tcPr>
            <w:tcW w:w="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>бесплатно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>3 дня</w:t>
            </w:r>
            <w:r w:rsidRPr="002007D9">
              <w:br/>
              <w:t>со дня</w:t>
            </w:r>
            <w:r w:rsidRPr="002007D9">
              <w:br/>
              <w:t>обращения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7D9" w:rsidRPr="002007D9" w:rsidRDefault="002007D9">
            <w:pPr>
              <w:pStyle w:val="table10"/>
              <w:spacing w:before="120"/>
            </w:pPr>
            <w:r w:rsidRPr="002007D9">
              <w:t xml:space="preserve">на период службы»; 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</w:tr>
    </w:tbl>
    <w:p w:rsidR="002007D9" w:rsidRPr="002007D9" w:rsidRDefault="002007D9" w:rsidP="002007D9">
      <w:pPr>
        <w:pStyle w:val="newncpi"/>
      </w:pPr>
      <w:r w:rsidRPr="002007D9">
        <w:t> </w:t>
      </w:r>
    </w:p>
    <w:p w:rsidR="002007D9" w:rsidRPr="002007D9" w:rsidRDefault="002007D9" w:rsidP="002007D9">
      <w:pPr>
        <w:pStyle w:val="underpoint"/>
      </w:pPr>
      <w:bookmarkStart w:id="7" w:name="a6"/>
      <w:bookmarkEnd w:id="7"/>
      <w:r w:rsidRPr="002007D9">
        <w:lastRenderedPageBreak/>
        <w:t xml:space="preserve">1.6. в </w:t>
      </w:r>
      <w:r w:rsidRPr="002007D9">
        <w:t>Указе</w:t>
      </w:r>
      <w:r w:rsidRPr="002007D9">
        <w:t xml:space="preserve"> Президента Республики Беларусь от 1 августа 2011 г. № 336 «О некоторых гарантиях гражданам, проходящим срочную военную службу» (Национальный реестр правовых актов Республики Беларусь, 2011 г., № 88, 1/12733; Национальный правовой Интернет-портал Республики Беларусь, 06.02.2013, 1/14055):</w:t>
      </w:r>
    </w:p>
    <w:p w:rsidR="002007D9" w:rsidRPr="002007D9" w:rsidRDefault="002007D9" w:rsidP="002007D9">
      <w:pPr>
        <w:pStyle w:val="newncpi"/>
      </w:pPr>
      <w:r w:rsidRPr="002007D9">
        <w:t>название и преамбулу дополнить словами «, альтернативную службу»;</w:t>
      </w:r>
    </w:p>
    <w:p w:rsidR="002007D9" w:rsidRPr="002007D9" w:rsidRDefault="002007D9" w:rsidP="002007D9">
      <w:pPr>
        <w:pStyle w:val="newncpi"/>
      </w:pPr>
      <w:r w:rsidRPr="002007D9">
        <w:t>в пункте 1:</w:t>
      </w:r>
    </w:p>
    <w:p w:rsidR="002007D9" w:rsidRPr="002007D9" w:rsidRDefault="002007D9" w:rsidP="002007D9">
      <w:pPr>
        <w:pStyle w:val="newncpi"/>
      </w:pPr>
      <w:r w:rsidRPr="002007D9">
        <w:t>подпункты 1.1 и 1.4 после слова «службу</w:t>
      </w:r>
      <w:proofErr w:type="gramStart"/>
      <w:r w:rsidRPr="002007D9">
        <w:t>,»</w:t>
      </w:r>
      <w:proofErr w:type="gramEnd"/>
      <w:r w:rsidRPr="002007D9">
        <w:t xml:space="preserve"> дополнить словами «альтернативную службу,»;</w:t>
      </w:r>
    </w:p>
    <w:p w:rsidR="002007D9" w:rsidRPr="002007D9" w:rsidRDefault="002007D9" w:rsidP="002007D9">
      <w:pPr>
        <w:pStyle w:val="newncpi"/>
      </w:pPr>
      <w:r w:rsidRPr="002007D9">
        <w:t>подпункт 1.2 после слов «военной службы» дополнить словами «, альтернативной службы»;</w:t>
      </w:r>
    </w:p>
    <w:p w:rsidR="002007D9" w:rsidRPr="002007D9" w:rsidRDefault="002007D9" w:rsidP="002007D9">
      <w:pPr>
        <w:pStyle w:val="newncpi"/>
      </w:pPr>
      <w:r w:rsidRPr="002007D9">
        <w:t>в подпункте 1.3:</w:t>
      </w:r>
    </w:p>
    <w:p w:rsidR="002007D9" w:rsidRPr="002007D9" w:rsidRDefault="002007D9" w:rsidP="002007D9">
      <w:pPr>
        <w:pStyle w:val="newncpi"/>
      </w:pPr>
      <w:r w:rsidRPr="002007D9">
        <w:t>после слова «службу</w:t>
      </w:r>
      <w:proofErr w:type="gramStart"/>
      <w:r w:rsidRPr="002007D9">
        <w:t>,»</w:t>
      </w:r>
      <w:proofErr w:type="gramEnd"/>
      <w:r w:rsidRPr="002007D9">
        <w:t xml:space="preserve"> дополнить подпункт словами «альтернативную службу,»;</w:t>
      </w:r>
    </w:p>
    <w:p w:rsidR="002007D9" w:rsidRPr="002007D9" w:rsidRDefault="002007D9" w:rsidP="002007D9">
      <w:pPr>
        <w:pStyle w:val="newncpi"/>
      </w:pPr>
      <w:r w:rsidRPr="002007D9">
        <w:t>дополнить подпункт словами «, альтернативной службы»;</w:t>
      </w:r>
    </w:p>
    <w:p w:rsidR="002007D9" w:rsidRPr="002007D9" w:rsidRDefault="002007D9" w:rsidP="002007D9">
      <w:pPr>
        <w:pStyle w:val="newncpi"/>
      </w:pPr>
      <w:r w:rsidRPr="002007D9">
        <w:t>подпункт 1.5 после слова «службы</w:t>
      </w:r>
      <w:proofErr w:type="gramStart"/>
      <w:r w:rsidRPr="002007D9">
        <w:t>,»</w:t>
      </w:r>
      <w:proofErr w:type="gramEnd"/>
      <w:r w:rsidRPr="002007D9">
        <w:t xml:space="preserve"> дополнить словами «альтернативной службы,»;</w:t>
      </w:r>
    </w:p>
    <w:p w:rsidR="002007D9" w:rsidRPr="002007D9" w:rsidRDefault="002007D9" w:rsidP="002007D9">
      <w:pPr>
        <w:pStyle w:val="newncpi"/>
      </w:pPr>
      <w:r w:rsidRPr="002007D9">
        <w:t>в подпункте 1.6:</w:t>
      </w:r>
    </w:p>
    <w:p w:rsidR="002007D9" w:rsidRPr="002007D9" w:rsidRDefault="002007D9" w:rsidP="002007D9">
      <w:pPr>
        <w:pStyle w:val="newncpi"/>
      </w:pPr>
      <w:r w:rsidRPr="002007D9">
        <w:t>в части первой:</w:t>
      </w:r>
    </w:p>
    <w:p w:rsidR="002007D9" w:rsidRPr="002007D9" w:rsidRDefault="002007D9" w:rsidP="002007D9">
      <w:pPr>
        <w:pStyle w:val="newncpi"/>
      </w:pPr>
      <w:r w:rsidRPr="002007D9">
        <w:t>абзац первый после слов «военной службы» и «военной службы</w:t>
      </w:r>
      <w:proofErr w:type="gramStart"/>
      <w:r w:rsidRPr="002007D9">
        <w:t>,»</w:t>
      </w:r>
      <w:proofErr w:type="gramEnd"/>
      <w:r w:rsidRPr="002007D9">
        <w:t xml:space="preserve"> дополнить соответственно словами «, альтернативной службы» и «альтернативной службы,»;</w:t>
      </w:r>
    </w:p>
    <w:p w:rsidR="002007D9" w:rsidRPr="002007D9" w:rsidRDefault="002007D9" w:rsidP="002007D9">
      <w:pPr>
        <w:pStyle w:val="newncpi"/>
      </w:pPr>
      <w:r w:rsidRPr="002007D9">
        <w:t>абзац второй после слова «службы</w:t>
      </w:r>
      <w:proofErr w:type="gramStart"/>
      <w:r w:rsidRPr="002007D9">
        <w:t>,»</w:t>
      </w:r>
      <w:proofErr w:type="gramEnd"/>
      <w:r w:rsidRPr="002007D9">
        <w:t xml:space="preserve"> дополнить словами «альтернативной службы,»;</w:t>
      </w:r>
    </w:p>
    <w:p w:rsidR="002007D9" w:rsidRPr="002007D9" w:rsidRDefault="002007D9" w:rsidP="002007D9">
      <w:pPr>
        <w:pStyle w:val="newncpi"/>
      </w:pPr>
      <w:r w:rsidRPr="002007D9">
        <w:t>абзац третий дополнить словами «, альтернативной службы»;</w:t>
      </w:r>
    </w:p>
    <w:p w:rsidR="002007D9" w:rsidRPr="002007D9" w:rsidRDefault="002007D9" w:rsidP="002007D9">
      <w:pPr>
        <w:pStyle w:val="newncpi"/>
      </w:pPr>
      <w:r w:rsidRPr="002007D9">
        <w:t>в части второй:</w:t>
      </w:r>
    </w:p>
    <w:p w:rsidR="002007D9" w:rsidRPr="002007D9" w:rsidRDefault="002007D9" w:rsidP="002007D9">
      <w:pPr>
        <w:pStyle w:val="newncpi"/>
      </w:pPr>
      <w:r w:rsidRPr="002007D9">
        <w:t>абзац второй после слова «службы</w:t>
      </w:r>
      <w:proofErr w:type="gramStart"/>
      <w:r w:rsidRPr="002007D9">
        <w:t>,»</w:t>
      </w:r>
      <w:proofErr w:type="gramEnd"/>
      <w:r w:rsidRPr="002007D9">
        <w:t xml:space="preserve"> дополнить словами «альтернативной службы,»;</w:t>
      </w:r>
    </w:p>
    <w:p w:rsidR="002007D9" w:rsidRPr="002007D9" w:rsidRDefault="002007D9" w:rsidP="002007D9">
      <w:pPr>
        <w:pStyle w:val="newncpi"/>
      </w:pPr>
      <w:r w:rsidRPr="002007D9">
        <w:t>абзац третий дополнить словами «, альтернативной службы»;</w:t>
      </w:r>
    </w:p>
    <w:p w:rsidR="002007D9" w:rsidRPr="002007D9" w:rsidRDefault="002007D9" w:rsidP="002007D9">
      <w:pPr>
        <w:pStyle w:val="newncpi"/>
      </w:pPr>
      <w:r w:rsidRPr="002007D9">
        <w:t>в подпункте 1.7:</w:t>
      </w:r>
    </w:p>
    <w:p w:rsidR="002007D9" w:rsidRPr="002007D9" w:rsidRDefault="002007D9" w:rsidP="002007D9">
      <w:pPr>
        <w:pStyle w:val="newncpi"/>
      </w:pPr>
      <w:r w:rsidRPr="002007D9">
        <w:t>абзац первый после слова «службы» дополнить словами «, альтернативной службы»;</w:t>
      </w:r>
    </w:p>
    <w:p w:rsidR="002007D9" w:rsidRPr="002007D9" w:rsidRDefault="002007D9" w:rsidP="002007D9">
      <w:pPr>
        <w:pStyle w:val="newncpi"/>
      </w:pPr>
      <w:r w:rsidRPr="002007D9">
        <w:t>абзац третий после слова «службу</w:t>
      </w:r>
      <w:proofErr w:type="gramStart"/>
      <w:r w:rsidRPr="002007D9">
        <w:t>,»</w:t>
      </w:r>
      <w:proofErr w:type="gramEnd"/>
      <w:r w:rsidRPr="002007D9">
        <w:t xml:space="preserve"> дополнить словами «альтернативную службу,»;</w:t>
      </w:r>
    </w:p>
    <w:p w:rsidR="002007D9" w:rsidRPr="002007D9" w:rsidRDefault="002007D9" w:rsidP="002007D9">
      <w:pPr>
        <w:pStyle w:val="newncpi"/>
      </w:pPr>
      <w:r w:rsidRPr="002007D9">
        <w:t>подпункт 1.8 после слов «службу</w:t>
      </w:r>
      <w:proofErr w:type="gramStart"/>
      <w:r w:rsidRPr="002007D9">
        <w:t>,»</w:t>
      </w:r>
      <w:proofErr w:type="gramEnd"/>
      <w:r w:rsidRPr="002007D9">
        <w:t xml:space="preserve"> и «службы» дополнить соответственно словами «альтернативную службу,» и «, альтернативной службы»;</w:t>
      </w:r>
    </w:p>
    <w:p w:rsidR="002007D9" w:rsidRPr="002007D9" w:rsidRDefault="002007D9" w:rsidP="002007D9">
      <w:pPr>
        <w:pStyle w:val="newncpi"/>
      </w:pPr>
      <w:r w:rsidRPr="002007D9">
        <w:t>пункт 2 после слова «службу</w:t>
      </w:r>
      <w:proofErr w:type="gramStart"/>
      <w:r w:rsidRPr="002007D9">
        <w:t>,»</w:t>
      </w:r>
      <w:proofErr w:type="gramEnd"/>
      <w:r w:rsidRPr="002007D9">
        <w:t xml:space="preserve"> дополнить словами «альтернативную службу,»;</w:t>
      </w:r>
    </w:p>
    <w:p w:rsidR="002007D9" w:rsidRPr="002007D9" w:rsidRDefault="002007D9" w:rsidP="002007D9">
      <w:pPr>
        <w:pStyle w:val="newncpi"/>
      </w:pPr>
      <w:r w:rsidRPr="002007D9">
        <w:t xml:space="preserve">в </w:t>
      </w:r>
      <w:r w:rsidRPr="002007D9">
        <w:t>Положении</w:t>
      </w:r>
      <w:r w:rsidRPr="002007D9">
        <w:t xml:space="preserve"> о порядке компенсации потерь банков от предоставления гражданам, проходящим срочную военную службу, отсрочки возврата (погашения) кредита (в том числе льготного) на строительство (реконструкцию) или приобретение жилых помещений и уплаты процентов за пользование этим кредитом на период прохождения ими такой службы, утвержденном этим Указом:</w:t>
      </w:r>
    </w:p>
    <w:p w:rsidR="002007D9" w:rsidRPr="002007D9" w:rsidRDefault="002007D9" w:rsidP="002007D9">
      <w:pPr>
        <w:pStyle w:val="newncpi"/>
      </w:pPr>
      <w:r w:rsidRPr="002007D9">
        <w:t>название после слова «службу</w:t>
      </w:r>
      <w:proofErr w:type="gramStart"/>
      <w:r w:rsidRPr="002007D9">
        <w:t>,»</w:t>
      </w:r>
      <w:proofErr w:type="gramEnd"/>
      <w:r w:rsidRPr="002007D9">
        <w:t xml:space="preserve"> дополнить словами «альтернативную службу,»;</w:t>
      </w:r>
    </w:p>
    <w:p w:rsidR="002007D9" w:rsidRPr="002007D9" w:rsidRDefault="002007D9" w:rsidP="002007D9">
      <w:pPr>
        <w:pStyle w:val="newncpi"/>
      </w:pPr>
      <w:r w:rsidRPr="002007D9">
        <w:t>пункт 1 после слова «службу» дополнить словами «, альтернативную службу»;</w:t>
      </w:r>
    </w:p>
    <w:p w:rsidR="002007D9" w:rsidRPr="002007D9" w:rsidRDefault="002007D9" w:rsidP="002007D9">
      <w:pPr>
        <w:pStyle w:val="newncpi"/>
      </w:pPr>
      <w:r w:rsidRPr="002007D9">
        <w:t>часть вторую пункта 4 после слова «службы» дополнить словами «, альтернативной службы»;</w:t>
      </w:r>
    </w:p>
    <w:p w:rsidR="002007D9" w:rsidRPr="002007D9" w:rsidRDefault="002007D9" w:rsidP="002007D9">
      <w:pPr>
        <w:pStyle w:val="newncpi"/>
      </w:pPr>
      <w:r w:rsidRPr="002007D9">
        <w:t>гриф и подстрочное примечание к приложению к этому Положению после слова «службу</w:t>
      </w:r>
      <w:proofErr w:type="gramStart"/>
      <w:r w:rsidRPr="002007D9">
        <w:t>,»</w:t>
      </w:r>
      <w:proofErr w:type="gramEnd"/>
      <w:r w:rsidRPr="002007D9">
        <w:t xml:space="preserve"> дополнить словами «альтернативную службу,»;</w:t>
      </w:r>
    </w:p>
    <w:p w:rsidR="002007D9" w:rsidRPr="002007D9" w:rsidRDefault="002007D9" w:rsidP="002007D9">
      <w:pPr>
        <w:pStyle w:val="underpoint"/>
      </w:pPr>
      <w:bookmarkStart w:id="8" w:name="a7"/>
      <w:bookmarkEnd w:id="8"/>
      <w:r w:rsidRPr="002007D9">
        <w:t>1.7. </w:t>
      </w:r>
      <w:r w:rsidRPr="002007D9">
        <w:t>абзац двадцать первый</w:t>
      </w:r>
      <w:r w:rsidRPr="002007D9">
        <w:t xml:space="preserve"> части первой пункта 1 Указа Президента Республики Беларусь от 11 августа 2011 г. № 366 «О некоторых вопросах нотариальной деятельности» (Национальный реестр правовых актов Республики Беларусь, 2011 г., № 93, 1/12779) после слова «службы</w:t>
      </w:r>
      <w:proofErr w:type="gramStart"/>
      <w:r w:rsidRPr="002007D9">
        <w:t>,»</w:t>
      </w:r>
      <w:proofErr w:type="gramEnd"/>
      <w:r w:rsidRPr="002007D9">
        <w:t xml:space="preserve"> дополнить словами «альтернативной службы,»;</w:t>
      </w:r>
    </w:p>
    <w:p w:rsidR="002007D9" w:rsidRPr="002007D9" w:rsidRDefault="002007D9" w:rsidP="002007D9">
      <w:pPr>
        <w:pStyle w:val="underpoint"/>
      </w:pPr>
      <w:bookmarkStart w:id="9" w:name="a8"/>
      <w:bookmarkEnd w:id="9"/>
      <w:r w:rsidRPr="002007D9">
        <w:t xml:space="preserve">1.8. в </w:t>
      </w:r>
      <w:r w:rsidRPr="002007D9">
        <w:t>пункте 3</w:t>
      </w:r>
      <w:r w:rsidRPr="002007D9">
        <w:t xml:space="preserve"> Указа Президента Республики Беларусь от 19 января 2012 г. № 41 «О государственной адресной социальной помощи» (Национальный реестр правовых актов Республики Беларусь, 2012 г., № 12, 1/13263; Национальный правовой Интернет-портал Республики Беларусь, 10.12.2013, 1/14673):</w:t>
      </w:r>
    </w:p>
    <w:p w:rsidR="002007D9" w:rsidRPr="002007D9" w:rsidRDefault="002007D9" w:rsidP="002007D9">
      <w:pPr>
        <w:pStyle w:val="newncpi"/>
      </w:pPr>
      <w:r w:rsidRPr="002007D9">
        <w:t>подпункт 3.1 дополнить словами «, проходят альтернативную службу»;</w:t>
      </w:r>
    </w:p>
    <w:p w:rsidR="002007D9" w:rsidRPr="002007D9" w:rsidRDefault="002007D9" w:rsidP="002007D9">
      <w:pPr>
        <w:pStyle w:val="newncpi"/>
      </w:pPr>
      <w:r w:rsidRPr="002007D9">
        <w:t>абзац четвертый подпункта 3.8 дополнить словами «, альтернативной службы».</w:t>
      </w:r>
    </w:p>
    <w:p w:rsidR="002007D9" w:rsidRPr="002007D9" w:rsidRDefault="002007D9" w:rsidP="002007D9">
      <w:pPr>
        <w:pStyle w:val="point"/>
      </w:pPr>
      <w:bookmarkStart w:id="10" w:name="a11"/>
      <w:bookmarkEnd w:id="10"/>
      <w:r w:rsidRPr="002007D9">
        <w:t>2. Настоящий Указ вступает в силу в следующем порядке:</w:t>
      </w:r>
    </w:p>
    <w:p w:rsidR="002007D9" w:rsidRPr="002007D9" w:rsidRDefault="002007D9" w:rsidP="002007D9">
      <w:pPr>
        <w:pStyle w:val="newncpi"/>
      </w:pPr>
      <w:r w:rsidRPr="002007D9">
        <w:lastRenderedPageBreak/>
        <w:t xml:space="preserve">абзацы </w:t>
      </w:r>
      <w:r w:rsidRPr="002007D9">
        <w:t>второй–шестой</w:t>
      </w:r>
      <w:r w:rsidRPr="002007D9">
        <w:t xml:space="preserve"> и </w:t>
      </w:r>
      <w:r w:rsidRPr="002007D9">
        <w:t>десятый</w:t>
      </w:r>
      <w:r w:rsidRPr="002007D9">
        <w:t xml:space="preserve"> подпункта 1.3 пункта 1 – после официального опубликования настоящего Указа;</w:t>
      </w:r>
    </w:p>
    <w:p w:rsidR="002007D9" w:rsidRPr="002007D9" w:rsidRDefault="002007D9" w:rsidP="002007D9">
      <w:pPr>
        <w:pStyle w:val="newncpi"/>
      </w:pPr>
      <w:r w:rsidRPr="002007D9">
        <w:t>иные положения этого Указа – с 1 июля 2016 г.</w:t>
      </w:r>
    </w:p>
    <w:p w:rsidR="002007D9" w:rsidRPr="002007D9" w:rsidRDefault="002007D9" w:rsidP="002007D9">
      <w:pPr>
        <w:pStyle w:val="newncpi"/>
      </w:pPr>
      <w:r w:rsidRPr="002007D9">
        <w:t> </w:t>
      </w:r>
    </w:p>
    <w:tbl>
      <w:tblPr>
        <w:tblStyle w:val="tablencpi"/>
        <w:tblW w:w="5000" w:type="pct"/>
        <w:tblLook w:val="04A0"/>
      </w:tblPr>
      <w:tblGrid>
        <w:gridCol w:w="4680"/>
        <w:gridCol w:w="4687"/>
      </w:tblGrid>
      <w:tr w:rsidR="002007D9" w:rsidRPr="002007D9" w:rsidTr="002007D9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07D9" w:rsidRPr="002007D9" w:rsidRDefault="002007D9">
            <w:pPr>
              <w:pStyle w:val="newncpi0"/>
              <w:jc w:val="left"/>
            </w:pPr>
            <w:r w:rsidRPr="002007D9">
              <w:rPr>
                <w:rStyle w:val="post"/>
              </w:rPr>
              <w:t>Президент Республики Беларусь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07D9" w:rsidRPr="002007D9" w:rsidRDefault="002007D9">
            <w:pPr>
              <w:pStyle w:val="newncpi0"/>
              <w:jc w:val="right"/>
            </w:pPr>
            <w:r w:rsidRPr="002007D9">
              <w:rPr>
                <w:rStyle w:val="pers"/>
              </w:rPr>
              <w:t>А.Лукашенко</w:t>
            </w:r>
          </w:p>
          <w:p w:rsidR="002007D9" w:rsidRPr="002007D9" w:rsidRDefault="002007D9">
            <w:pPr>
              <w:rPr>
                <w:sz w:val="24"/>
                <w:szCs w:val="24"/>
              </w:rPr>
            </w:pPr>
            <w:r w:rsidRPr="002007D9">
              <w:t> </w:t>
            </w:r>
          </w:p>
        </w:tc>
      </w:tr>
    </w:tbl>
    <w:p w:rsidR="002007D9" w:rsidRPr="002007D9" w:rsidRDefault="002007D9" w:rsidP="002007D9">
      <w:pPr>
        <w:pStyle w:val="newncpi"/>
      </w:pPr>
      <w:r w:rsidRPr="002007D9">
        <w:t> </w:t>
      </w:r>
    </w:p>
    <w:p w:rsidR="00A16109" w:rsidRDefault="00A16109"/>
    <w:sectPr w:rsidR="00A16109" w:rsidSect="00A1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7D9"/>
    <w:rsid w:val="000452A6"/>
    <w:rsid w:val="002007D9"/>
    <w:rsid w:val="00A16109"/>
    <w:rsid w:val="00C2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7D9"/>
    <w:rPr>
      <w:color w:val="0038C8"/>
      <w:u w:val="single"/>
    </w:rPr>
  </w:style>
  <w:style w:type="paragraph" w:customStyle="1" w:styleId="title">
    <w:name w:val="title"/>
    <w:basedOn w:val="a"/>
    <w:rsid w:val="002007D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007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007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007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007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0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007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007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007D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007D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007D9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007D9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2007D9"/>
  </w:style>
  <w:style w:type="character" w:customStyle="1" w:styleId="post">
    <w:name w:val="post"/>
    <w:basedOn w:val="a0"/>
    <w:rsid w:val="002007D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007D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20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9916</Characters>
  <Application>Microsoft Office Word</Application>
  <DocSecurity>0</DocSecurity>
  <Lines>82</Lines>
  <Paragraphs>23</Paragraphs>
  <ScaleCrop>false</ScaleCrop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2016-06-01T13:35:00Z</dcterms:created>
  <dcterms:modified xsi:type="dcterms:W3CDTF">2016-06-01T13:36:00Z</dcterms:modified>
</cp:coreProperties>
</file>